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713EC" w14:textId="03673C60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Appendix B: Simulation Set</w:t>
      </w:r>
      <w:r w:rsidR="00ED06E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Up and Supplies </w:t>
      </w:r>
    </w:p>
    <w:p w14:paraId="71A18159" w14:textId="77777777" w:rsidR="00ED06E7" w:rsidRDefault="00ED06E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745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</w:p>
    <w:p w14:paraId="3D23F750" w14:textId="457E8461" w:rsidR="00DF7EBF" w:rsidRPr="00ED06E7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74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How to use this appendix:</w:t>
      </w:r>
      <w:r w:rsidRP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Use this as a </w:t>
      </w:r>
      <w:r w:rsid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reference for setting</w:t>
      </w:r>
      <w:r w:rsidRP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</w:t>
      </w:r>
      <w:r w:rsid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 your hands-on training including the supplies needed at each station. We recommend starting to set up about 25 minutes before the simulation starts to ensure stations are prepared. Stations 1 and 2 will each take about 10 minutes for the learner, and Station 3 will take about 15 minutes</w:t>
      </w:r>
      <w:r w:rsidRPr="00ED06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7D382D8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9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Station I: Cervical Anesthesia </w:t>
      </w:r>
    </w:p>
    <w:p w14:paraId="784F5695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0" w:line="240" w:lineRule="auto"/>
        <w:ind w:left="59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Set-Up: </w:t>
      </w:r>
      <w:r>
        <w:rPr>
          <w:noProof/>
        </w:rPr>
        <w:drawing>
          <wp:anchor distT="19050" distB="19050" distL="19050" distR="19050" simplePos="0" relativeHeight="251658240" behindDoc="0" locked="0" layoutInCell="1" hidden="0" allowOverlap="1" wp14:anchorId="0A003CD3" wp14:editId="462A25EC">
            <wp:simplePos x="0" y="0"/>
            <wp:positionH relativeFrom="column">
              <wp:posOffset>1019175</wp:posOffset>
            </wp:positionH>
            <wp:positionV relativeFrom="paragraph">
              <wp:posOffset>304800</wp:posOffset>
            </wp:positionV>
            <wp:extent cx="2279735" cy="1892995"/>
            <wp:effectExtent l="0" t="0" r="0" b="0"/>
            <wp:wrapSquare wrapText="bothSides" distT="19050" distB="19050" distL="19050" distR="1905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/>
                    <a:srcRect b="37206"/>
                    <a:stretch>
                      <a:fillRect/>
                    </a:stretch>
                  </pic:blipFill>
                  <pic:spPr>
                    <a:xfrm>
                      <a:off x="0" y="0"/>
                      <a:ext cx="2279735" cy="1892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6B98239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78" w:line="240" w:lineRule="auto"/>
        <w:ind w:right="1261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author owned image) </w:t>
      </w:r>
    </w:p>
    <w:p w14:paraId="65C5945B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4" w:line="240" w:lineRule="auto"/>
        <w:ind w:left="59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Supplies </w:t>
      </w:r>
    </w:p>
    <w:p w14:paraId="67D9441E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Tenaculum </w:t>
      </w:r>
    </w:p>
    <w:p w14:paraId="151723AB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10cc syringe </w:t>
      </w:r>
    </w:p>
    <w:p w14:paraId="33C018C2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22-gauge spinal needle </w:t>
      </w:r>
    </w:p>
    <w:p w14:paraId="6B82A8CF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right="8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 uterine model for the entire session with 1-2 backup models</w:t>
      </w:r>
    </w:p>
    <w:p w14:paraId="0E93015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38A72EE9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00BF855A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4E6B85F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0DFF3E62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1408F8E4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3740FAA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52DC9882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left="602" w:right="1891" w:hanging="14"/>
        <w:rPr>
          <w:rFonts w:ascii="Times New Roman" w:eastAsia="Times New Roman" w:hAnsi="Times New Roman" w:cs="Times New Roman"/>
          <w:sz w:val="28"/>
          <w:szCs w:val="28"/>
        </w:rPr>
      </w:pPr>
    </w:p>
    <w:p w14:paraId="73D383C6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right="1891"/>
        <w:rPr>
          <w:rFonts w:ascii="Times New Roman" w:eastAsia="Times New Roman" w:hAnsi="Times New Roman" w:cs="Times New Roman"/>
          <w:sz w:val="28"/>
          <w:szCs w:val="28"/>
        </w:rPr>
      </w:pPr>
    </w:p>
    <w:p w14:paraId="147326E3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512" w:lineRule="auto"/>
        <w:ind w:right="1891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Appendix B: Simulation Set Up and Supplies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Station II: Cervical Dilation </w:t>
      </w:r>
    </w:p>
    <w:p w14:paraId="20A791C8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1" w:line="240" w:lineRule="auto"/>
        <w:ind w:left="59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Set-up </w:t>
      </w:r>
      <w:r>
        <w:rPr>
          <w:noProof/>
        </w:rPr>
        <w:drawing>
          <wp:anchor distT="19050" distB="19050" distL="19050" distR="19050" simplePos="0" relativeHeight="251659264" behindDoc="0" locked="0" layoutInCell="1" hidden="0" allowOverlap="1" wp14:anchorId="59FD9C35" wp14:editId="715E9669">
            <wp:simplePos x="0" y="0"/>
            <wp:positionH relativeFrom="column">
              <wp:posOffset>885825</wp:posOffset>
            </wp:positionH>
            <wp:positionV relativeFrom="paragraph">
              <wp:posOffset>152400</wp:posOffset>
            </wp:positionV>
            <wp:extent cx="2409825" cy="2134731"/>
            <wp:effectExtent l="0" t="0" r="0" b="0"/>
            <wp:wrapSquare wrapText="bothSides" distT="19050" distB="19050" distL="19050" distR="1905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 b="3354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13473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7906BCA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88" w:line="240" w:lineRule="auto"/>
        <w:ind w:right="636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(author owned image) </w:t>
      </w:r>
    </w:p>
    <w:p w14:paraId="5A83FED2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9" w:line="240" w:lineRule="auto"/>
        <w:ind w:left="59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Supplies </w:t>
      </w:r>
    </w:p>
    <w:p w14:paraId="14D3A159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 uterus model for every 3-4 learners </w:t>
      </w:r>
    </w:p>
    <w:p w14:paraId="15E18BC2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Cervical dilators</w:t>
      </w:r>
    </w:p>
    <w:p w14:paraId="08BB3C5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12068530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1F30430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19882D0D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18350678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4545ECA8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2694B250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31897344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0117C722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083F0526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74B53335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667A6AA1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01599A01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6575C0F9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7178FB8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49566500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126D8DB0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0FE166DE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55340287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8"/>
        <w:rPr>
          <w:rFonts w:ascii="Times New Roman" w:eastAsia="Times New Roman" w:hAnsi="Times New Roman" w:cs="Times New Roman"/>
          <w:sz w:val="28"/>
          <w:szCs w:val="28"/>
        </w:rPr>
      </w:pPr>
    </w:p>
    <w:p w14:paraId="4751D181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E371D" w14:textId="77777777" w:rsidR="00ED06E7" w:rsidRDefault="00ED06E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DF2140" w14:textId="0CEE0E7B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Appendix B: Simulation Set Up and Supplies </w:t>
      </w:r>
    </w:p>
    <w:p w14:paraId="130B507F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Station III: Full MUA Procedure </w:t>
      </w:r>
    </w:p>
    <w:p w14:paraId="341BCD1D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0" w:line="240" w:lineRule="auto"/>
        <w:ind w:left="60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Set-up </w:t>
      </w:r>
    </w:p>
    <w:p w14:paraId="2998951F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ind w:left="65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19050" distB="19050" distL="19050" distR="19050" simplePos="0" relativeHeight="251660288" behindDoc="0" locked="0" layoutInCell="1" hidden="0" allowOverlap="1" wp14:anchorId="54BD2F55" wp14:editId="78CDAD03">
            <wp:simplePos x="0" y="0"/>
            <wp:positionH relativeFrom="column">
              <wp:posOffset>371475</wp:posOffset>
            </wp:positionH>
            <wp:positionV relativeFrom="paragraph">
              <wp:posOffset>76200</wp:posOffset>
            </wp:positionV>
            <wp:extent cx="3385749" cy="2178745"/>
            <wp:effectExtent l="0" t="0" r="0" b="0"/>
            <wp:wrapSquare wrapText="bothSides" distT="19050" distB="19050" distL="19050" distR="1905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t="14647"/>
                    <a:stretch>
                      <a:fillRect/>
                    </a:stretch>
                  </pic:blipFill>
                  <pic:spPr>
                    <a:xfrm>
                      <a:off x="0" y="0"/>
                      <a:ext cx="3385749" cy="2178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D9D99F5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ind w:left="65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2821BA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ind w:left="65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A28841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51FB7B" w14:textId="77777777" w:rsidR="00DF7EBF" w:rsidRDefault="00DF7EB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2994AB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2" w:line="240" w:lineRule="auto"/>
        <w:ind w:left="576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author owned image) </w:t>
      </w:r>
    </w:p>
    <w:p w14:paraId="08394F0C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9" w:line="203" w:lineRule="auto"/>
        <w:ind w:left="598" w:right="1066" w:firstLine="1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18"/>
          <w:szCs w:val="18"/>
        </w:rPr>
        <w:drawing>
          <wp:inline distT="19050" distB="19050" distL="19050" distR="19050" wp14:anchorId="057343D4" wp14:editId="31FDD988">
            <wp:extent cx="2405904" cy="2405904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5904" cy="240590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author owned image) </w:t>
      </w:r>
    </w:p>
    <w:p w14:paraId="199A3A8E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9" w:line="203" w:lineRule="auto"/>
        <w:ind w:left="598" w:right="1066" w:firstLine="1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Supplies: </w:t>
      </w:r>
    </w:p>
    <w:p w14:paraId="4CC52018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Sterile gloves </w:t>
      </w:r>
    </w:p>
    <w:p w14:paraId="416D0FA3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Antiseptic </w:t>
      </w:r>
    </w:p>
    <w:p w14:paraId="0FFDAEAB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18-gauge needle </w:t>
      </w:r>
    </w:p>
    <w:p w14:paraId="1222906B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(2) 10cc syringes </w:t>
      </w:r>
    </w:p>
    <w:p w14:paraId="530B187C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(2) 22-gauge spinal needles </w:t>
      </w:r>
    </w:p>
    <w:p w14:paraId="6BB72F0D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Speculum </w:t>
      </w:r>
    </w:p>
    <w:p w14:paraId="6D94F60A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Tenaculum </w:t>
      </w:r>
    </w:p>
    <w:p w14:paraId="06AFC244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Scopettes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FBC5C15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Cervical dilators </w:t>
      </w:r>
    </w:p>
    <w:p w14:paraId="18256002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Manual vacuum aspirator and cannulas </w:t>
      </w:r>
    </w:p>
    <w:p w14:paraId="6CE0E00D" w14:textId="77777777" w:rsidR="00DF7EB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240" w:lineRule="auto"/>
        <w:ind w:left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Hemipelvic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model</w:t>
      </w:r>
    </w:p>
    <w:sectPr w:rsidR="00DF7EBF">
      <w:pgSz w:w="12240" w:h="15840"/>
      <w:pgMar w:top="705" w:right="3787" w:bottom="720" w:left="849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EBF"/>
    <w:rsid w:val="00DF7EBF"/>
    <w:rsid w:val="00ED06E7"/>
    <w:rsid w:val="00E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08B44F"/>
  <w15:docId w15:val="{2395D9C4-5E8B-EF4A-9E12-8ECD4B56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 Welsh</cp:lastModifiedBy>
  <cp:revision>2</cp:revision>
  <dcterms:created xsi:type="dcterms:W3CDTF">2024-07-10T21:12:00Z</dcterms:created>
  <dcterms:modified xsi:type="dcterms:W3CDTF">2024-07-10T21:14:00Z</dcterms:modified>
</cp:coreProperties>
</file>